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67207" w:rsidRDefault="00D94D31">
      <w:proofErr w:type="spellStart"/>
      <w:r w:rsidRPr="00D94D31">
        <w:t>azman.msc</w:t>
      </w:r>
      <w:proofErr w:type="spellEnd"/>
      <w:r>
        <w:t xml:space="preserve"> - menadżer autoryzacji</w:t>
      </w:r>
    </w:p>
    <w:p w:rsidR="00D94D31" w:rsidRDefault="00D94D31" w:rsidP="00D94D31">
      <w:r>
        <w:rPr>
          <w:noProof/>
          <w:lang w:eastAsia="pl-PL"/>
        </w:rPr>
        <w:drawing>
          <wp:inline distT="0" distB="0" distL="0" distR="0">
            <wp:extent cx="4489524" cy="2524125"/>
            <wp:effectExtent l="19050" t="0" r="6276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973" cy="2524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4D31" w:rsidRDefault="00D94D31"/>
    <w:p w:rsidR="00D94D31" w:rsidRDefault="00D94D31">
      <w:proofErr w:type="spellStart"/>
      <w:r w:rsidRPr="00D94D31">
        <w:t>certmgr.msc</w:t>
      </w:r>
      <w:proofErr w:type="spellEnd"/>
      <w:r>
        <w:t xml:space="preserve">-  </w:t>
      </w:r>
      <w:proofErr w:type="spellStart"/>
      <w:r>
        <w:t>certyikaty</w:t>
      </w:r>
      <w:proofErr w:type="spellEnd"/>
      <w:r>
        <w:t xml:space="preserve">, </w:t>
      </w:r>
      <w:proofErr w:type="spellStart"/>
      <w:r>
        <w:t>biezący</w:t>
      </w:r>
      <w:proofErr w:type="spellEnd"/>
      <w:r>
        <w:t xml:space="preserve"> użytkownik</w:t>
      </w:r>
    </w:p>
    <w:p w:rsidR="00D94D31" w:rsidRDefault="00D94D31">
      <w:r>
        <w:rPr>
          <w:noProof/>
          <w:lang w:eastAsia="pl-PL"/>
        </w:rPr>
        <w:drawing>
          <wp:inline distT="0" distB="0" distL="0" distR="0">
            <wp:extent cx="4777531" cy="2686050"/>
            <wp:effectExtent l="19050" t="0" r="4019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009" cy="2686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4D31" w:rsidRDefault="00D94D31">
      <w:proofErr w:type="spellStart"/>
      <w:r w:rsidRPr="00D94D31">
        <w:t>comexp.msc</w:t>
      </w:r>
      <w:proofErr w:type="spellEnd"/>
      <w:r>
        <w:t>- usługi składowe</w:t>
      </w:r>
    </w:p>
    <w:p w:rsidR="00D94D31" w:rsidRDefault="00D94D31">
      <w:r>
        <w:rPr>
          <w:noProof/>
          <w:lang w:eastAsia="pl-PL"/>
        </w:rPr>
        <w:lastRenderedPageBreak/>
        <w:drawing>
          <wp:inline distT="0" distB="0" distL="0" distR="0">
            <wp:extent cx="5760720" cy="3238824"/>
            <wp:effectExtent l="1905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4D31" w:rsidRDefault="00D94D31"/>
    <w:p w:rsidR="00D94D31" w:rsidRDefault="00D94D31">
      <w:proofErr w:type="spellStart"/>
      <w:r w:rsidRPr="00D94D31">
        <w:t>compmgmt.msc</w:t>
      </w:r>
      <w:proofErr w:type="spellEnd"/>
      <w:r>
        <w:t xml:space="preserve"> - zarządzanie komputerem </w:t>
      </w:r>
    </w:p>
    <w:p w:rsidR="00D94D31" w:rsidRDefault="00D94D31">
      <w:r>
        <w:rPr>
          <w:noProof/>
          <w:lang w:eastAsia="pl-PL"/>
        </w:rPr>
        <w:drawing>
          <wp:inline distT="0" distB="0" distL="0" distR="0">
            <wp:extent cx="5760720" cy="3238824"/>
            <wp:effectExtent l="1905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4D31" w:rsidRDefault="00D94D31">
      <w:proofErr w:type="spellStart"/>
      <w:r w:rsidRPr="00D94D31">
        <w:t>devmgmt.msc</w:t>
      </w:r>
      <w:proofErr w:type="spellEnd"/>
      <w:r>
        <w:t xml:space="preserve"> - menadżer urządzeń</w:t>
      </w:r>
    </w:p>
    <w:p w:rsidR="00D94D31" w:rsidRDefault="00D94D31">
      <w:r>
        <w:rPr>
          <w:noProof/>
          <w:lang w:eastAsia="pl-PL"/>
        </w:rPr>
        <w:lastRenderedPageBreak/>
        <w:drawing>
          <wp:inline distT="0" distB="0" distL="0" distR="0">
            <wp:extent cx="5760720" cy="3238824"/>
            <wp:effectExtent l="1905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4D31" w:rsidRDefault="00D94D31">
      <w:proofErr w:type="spellStart"/>
      <w:r w:rsidRPr="00D94D31">
        <w:t>diskmgmt.msc</w:t>
      </w:r>
      <w:proofErr w:type="spellEnd"/>
      <w:r>
        <w:t xml:space="preserve"> - zarządzanie dyskami</w:t>
      </w:r>
    </w:p>
    <w:p w:rsidR="00D94D31" w:rsidRDefault="00D94D31">
      <w:r>
        <w:rPr>
          <w:noProof/>
          <w:lang w:eastAsia="pl-PL"/>
        </w:rPr>
        <w:drawing>
          <wp:inline distT="0" distB="0" distL="0" distR="0">
            <wp:extent cx="5760720" cy="3238824"/>
            <wp:effectExtent l="1905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4D31" w:rsidRDefault="00D94D31">
      <w:proofErr w:type="spellStart"/>
      <w:r w:rsidRPr="00D94D31">
        <w:t>eventvwr.msc</w:t>
      </w:r>
      <w:proofErr w:type="spellEnd"/>
      <w:r w:rsidR="00B3426F">
        <w:t xml:space="preserve"> - podgląd zdarzeń</w:t>
      </w:r>
    </w:p>
    <w:p w:rsidR="00B3426F" w:rsidRDefault="00B3426F">
      <w:r>
        <w:rPr>
          <w:noProof/>
          <w:lang w:eastAsia="pl-PL"/>
        </w:rPr>
        <w:lastRenderedPageBreak/>
        <w:drawing>
          <wp:inline distT="0" distB="0" distL="0" distR="0">
            <wp:extent cx="5760720" cy="3238824"/>
            <wp:effectExtent l="1905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26F" w:rsidRDefault="00B3426F">
      <w:proofErr w:type="spellStart"/>
      <w:r w:rsidRPr="00B3426F">
        <w:t>fsmgmt.msc</w:t>
      </w:r>
      <w:proofErr w:type="spellEnd"/>
      <w:r>
        <w:t xml:space="preserve"> - foldery udostępnione</w:t>
      </w:r>
    </w:p>
    <w:p w:rsidR="00B3426F" w:rsidRDefault="00B3426F">
      <w:r>
        <w:rPr>
          <w:noProof/>
          <w:lang w:eastAsia="pl-PL"/>
        </w:rPr>
        <w:drawing>
          <wp:inline distT="0" distB="0" distL="0" distR="0">
            <wp:extent cx="5760720" cy="3238824"/>
            <wp:effectExtent l="1905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26F" w:rsidRDefault="00B3426F">
      <w:proofErr w:type="spellStart"/>
      <w:r w:rsidRPr="00B3426F">
        <w:t>gpedit.msc</w:t>
      </w:r>
      <w:proofErr w:type="spellEnd"/>
      <w:r>
        <w:t xml:space="preserve"> - edytor zasad lokalnych grupy</w:t>
      </w:r>
    </w:p>
    <w:p w:rsidR="00B3426F" w:rsidRDefault="00B3426F">
      <w:r>
        <w:rPr>
          <w:noProof/>
          <w:lang w:eastAsia="pl-PL"/>
        </w:rPr>
        <w:lastRenderedPageBreak/>
        <w:drawing>
          <wp:inline distT="0" distB="0" distL="0" distR="0">
            <wp:extent cx="5760720" cy="3238824"/>
            <wp:effectExtent l="1905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26F" w:rsidRDefault="00B3426F">
      <w:proofErr w:type="spellStart"/>
      <w:r w:rsidRPr="00B3426F">
        <w:t>lusrmgr.msc</w:t>
      </w:r>
      <w:proofErr w:type="spellEnd"/>
      <w:r>
        <w:t xml:space="preserve"> - użytkownicy i grupy lokalne </w:t>
      </w:r>
    </w:p>
    <w:p w:rsidR="00B3426F" w:rsidRDefault="00B3426F">
      <w:r>
        <w:rPr>
          <w:noProof/>
          <w:lang w:eastAsia="pl-PL"/>
        </w:rPr>
        <w:drawing>
          <wp:inline distT="0" distB="0" distL="0" distR="0">
            <wp:extent cx="5760720" cy="3238824"/>
            <wp:effectExtent l="1905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26F" w:rsidRDefault="00B3426F">
      <w:proofErr w:type="spellStart"/>
      <w:r w:rsidRPr="00B3426F">
        <w:t>perfmon.msc</w:t>
      </w:r>
      <w:proofErr w:type="spellEnd"/>
      <w:r>
        <w:t xml:space="preserve"> - monitor wydajność</w:t>
      </w:r>
    </w:p>
    <w:p w:rsidR="00B3426F" w:rsidRDefault="00B3426F">
      <w:r>
        <w:rPr>
          <w:noProof/>
          <w:lang w:eastAsia="pl-PL"/>
        </w:rPr>
        <w:lastRenderedPageBreak/>
        <w:drawing>
          <wp:inline distT="0" distB="0" distL="0" distR="0">
            <wp:extent cx="5760720" cy="3238824"/>
            <wp:effectExtent l="1905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26F" w:rsidRDefault="00B3426F">
      <w:proofErr w:type="spellStart"/>
      <w:r w:rsidRPr="00B3426F">
        <w:t>printmanagement.msc</w:t>
      </w:r>
      <w:proofErr w:type="spellEnd"/>
      <w:r>
        <w:t xml:space="preserve"> - zarządzanie drukowaniem</w:t>
      </w:r>
    </w:p>
    <w:p w:rsidR="00B3426F" w:rsidRDefault="00B3426F">
      <w:r>
        <w:rPr>
          <w:noProof/>
          <w:lang w:eastAsia="pl-PL"/>
        </w:rPr>
        <w:drawing>
          <wp:inline distT="0" distB="0" distL="0" distR="0">
            <wp:extent cx="5760720" cy="3238824"/>
            <wp:effectExtent l="1905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26F" w:rsidRDefault="00B3426F">
      <w:proofErr w:type="spellStart"/>
      <w:r w:rsidRPr="00B3426F">
        <w:t>rsop.msc</w:t>
      </w:r>
      <w:proofErr w:type="spellEnd"/>
      <w:r>
        <w:t xml:space="preserve"> - wynikowy zestaw zasad</w:t>
      </w:r>
    </w:p>
    <w:p w:rsidR="00B3426F" w:rsidRDefault="00B3426F">
      <w:r>
        <w:rPr>
          <w:noProof/>
          <w:lang w:eastAsia="pl-PL"/>
        </w:rPr>
        <w:lastRenderedPageBreak/>
        <w:drawing>
          <wp:inline distT="0" distB="0" distL="0" distR="0">
            <wp:extent cx="5760720" cy="3238824"/>
            <wp:effectExtent l="1905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26F" w:rsidRDefault="00B3426F">
      <w:proofErr w:type="spellStart"/>
      <w:r w:rsidRPr="00B3426F">
        <w:t>secpol.msc</w:t>
      </w:r>
      <w:proofErr w:type="spellEnd"/>
      <w:r>
        <w:t xml:space="preserve"> - zasady zabezpieczeń lokalnych</w:t>
      </w:r>
    </w:p>
    <w:p w:rsidR="00B3426F" w:rsidRDefault="00B3426F">
      <w:r>
        <w:rPr>
          <w:noProof/>
          <w:lang w:eastAsia="pl-PL"/>
        </w:rPr>
        <w:drawing>
          <wp:inline distT="0" distB="0" distL="0" distR="0">
            <wp:extent cx="5760720" cy="3238824"/>
            <wp:effectExtent l="1905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26F" w:rsidRDefault="00B3426F">
      <w:proofErr w:type="spellStart"/>
      <w:r w:rsidRPr="00B3426F">
        <w:t>services.msc</w:t>
      </w:r>
      <w:proofErr w:type="spellEnd"/>
      <w:r>
        <w:t xml:space="preserve"> - usługi</w:t>
      </w:r>
    </w:p>
    <w:p w:rsidR="00B3426F" w:rsidRDefault="00B3426F">
      <w:r>
        <w:rPr>
          <w:noProof/>
          <w:lang w:eastAsia="pl-PL"/>
        </w:rPr>
        <w:lastRenderedPageBreak/>
        <w:drawing>
          <wp:inline distT="0" distB="0" distL="0" distR="0">
            <wp:extent cx="5760720" cy="3238824"/>
            <wp:effectExtent l="1905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26F" w:rsidRDefault="00B3426F">
      <w:proofErr w:type="spellStart"/>
      <w:r w:rsidRPr="00B3426F">
        <w:t>taskschd.msc</w:t>
      </w:r>
      <w:proofErr w:type="spellEnd"/>
      <w:r>
        <w:t xml:space="preserve"> - harmonogram zadań</w:t>
      </w:r>
    </w:p>
    <w:p w:rsidR="00B3426F" w:rsidRDefault="00B3426F">
      <w:r>
        <w:rPr>
          <w:noProof/>
          <w:lang w:eastAsia="pl-PL"/>
        </w:rPr>
        <w:drawing>
          <wp:inline distT="0" distB="0" distL="0" distR="0">
            <wp:extent cx="5760720" cy="3238824"/>
            <wp:effectExtent l="1905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C5B" w:rsidRDefault="00540C5B">
      <w:proofErr w:type="spellStart"/>
      <w:r w:rsidRPr="00540C5B">
        <w:t>tpm.msc</w:t>
      </w:r>
      <w:proofErr w:type="spellEnd"/>
      <w:r>
        <w:t xml:space="preserve"> - zarządzanie modułem TPM na komputerze lokalnym</w:t>
      </w:r>
    </w:p>
    <w:p w:rsidR="00540C5B" w:rsidRDefault="00540C5B">
      <w:r>
        <w:rPr>
          <w:noProof/>
          <w:lang w:eastAsia="pl-PL"/>
        </w:rPr>
        <w:lastRenderedPageBreak/>
        <w:drawing>
          <wp:inline distT="0" distB="0" distL="0" distR="0">
            <wp:extent cx="5760720" cy="3238824"/>
            <wp:effectExtent l="1905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C5B" w:rsidRDefault="00540C5B">
      <w:proofErr w:type="spellStart"/>
      <w:r w:rsidRPr="00540C5B">
        <w:t>wf.msc</w:t>
      </w:r>
      <w:proofErr w:type="spellEnd"/>
      <w:r>
        <w:t xml:space="preserve"> - zapora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defender</w:t>
      </w:r>
      <w:proofErr w:type="spellEnd"/>
    </w:p>
    <w:p w:rsidR="00540C5B" w:rsidRDefault="00540C5B">
      <w:r>
        <w:rPr>
          <w:noProof/>
          <w:lang w:eastAsia="pl-PL"/>
        </w:rPr>
        <w:drawing>
          <wp:inline distT="0" distB="0" distL="0" distR="0">
            <wp:extent cx="5760720" cy="3238824"/>
            <wp:effectExtent l="1905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C5B" w:rsidRDefault="00540C5B">
      <w:proofErr w:type="spellStart"/>
      <w:r w:rsidRPr="00540C5B">
        <w:t>wmimgmt.msc</w:t>
      </w:r>
      <w:proofErr w:type="spellEnd"/>
      <w:r>
        <w:t xml:space="preserve"> - katalog główny konsoli</w:t>
      </w:r>
    </w:p>
    <w:p w:rsidR="00540C5B" w:rsidRDefault="00540C5B">
      <w:r>
        <w:rPr>
          <w:noProof/>
          <w:lang w:eastAsia="pl-PL"/>
        </w:rPr>
        <w:lastRenderedPageBreak/>
        <w:drawing>
          <wp:inline distT="0" distB="0" distL="0" distR="0">
            <wp:extent cx="5760720" cy="3238824"/>
            <wp:effectExtent l="1905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40C5B" w:rsidSect="0076720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characterSpacingControl w:val="doNotCompress"/>
  <w:compat/>
  <w:rsids>
    <w:rsidRoot w:val="005B483F"/>
    <w:rsid w:val="00540C5B"/>
    <w:rsid w:val="005B483F"/>
    <w:rsid w:val="00767207"/>
    <w:rsid w:val="008C28B0"/>
    <w:rsid w:val="00B3426F"/>
    <w:rsid w:val="00D94D3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767207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D94D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94D31"/>
    <w:rPr>
      <w:rFonts w:ascii="Tahoma" w:hAnsi="Tahoma" w:cs="Tahoma"/>
      <w:sz w:val="16"/>
      <w:szCs w:val="16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B3426F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B3426F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B3426F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B3426F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B3426F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04C03D1-F2A3-4EB2-9B74-324047A47A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105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Adamczak2F1</dc:creator>
  <cp:lastModifiedBy>Adamczak2F1</cp:lastModifiedBy>
  <cp:revision>2</cp:revision>
  <dcterms:created xsi:type="dcterms:W3CDTF">2021-09-07T13:30:00Z</dcterms:created>
  <dcterms:modified xsi:type="dcterms:W3CDTF">2021-09-07T13:30:00Z</dcterms:modified>
</cp:coreProperties>
</file>